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5" w:rsidRPr="00101D9B" w:rsidRDefault="00C224E5" w:rsidP="00101D9B">
      <w:pPr>
        <w:autoSpaceDE w:val="0"/>
        <w:autoSpaceDN w:val="0"/>
        <w:adjustRightInd w:val="0"/>
        <w:spacing w:line="290" w:lineRule="atLeast"/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Schedule of Activities for the Month of January, 2017</w:t>
      </w:r>
    </w:p>
    <w:p w:rsidR="00C224E5" w:rsidRDefault="00C224E5" w:rsidP="00C224E5">
      <w:p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4E5" w:rsidRPr="00C224E5" w:rsidRDefault="00C224E5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r w:rsidRPr="00C224E5">
        <w:rPr>
          <w:rFonts w:ascii="Tahoma" w:eastAsia="Times New Roman" w:hAnsi="Tahoma" w:cs="Tahoma"/>
          <w:color w:val="000000"/>
          <w:sz w:val="20"/>
          <w:szCs w:val="24"/>
        </w:rPr>
        <w:t>January 3, 2016 - Resume of Classes</w:t>
      </w:r>
    </w:p>
    <w:p w:rsidR="00C224E5" w:rsidRPr="00C224E5" w:rsidRDefault="00435619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5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9-10,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Division Seminar/Workshop in Preparation for CY 2016 Year-End Financial Reporting</w:t>
      </w:r>
    </w:p>
    <w:p w:rsidR="00C224E5" w:rsidRPr="00C224E5" w:rsidRDefault="00435619" w:rsidP="00C224E5">
      <w:pPr>
        <w:numPr>
          <w:ilvl w:val="0"/>
          <w:numId w:val="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23-25,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C224E5" w:rsidRPr="00C224E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Rescheduled date of Division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Writeshop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/Prep of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Digiral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Lessons in EPP and TLE</w:t>
      </w:r>
    </w:p>
    <w:p w:rsidR="00C224E5" w:rsidRPr="00C224E5" w:rsidRDefault="00435619" w:rsidP="00C224E5">
      <w:pPr>
        <w:numPr>
          <w:ilvl w:val="0"/>
          <w:numId w:val="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7" w:history="1">
        <w:r w:rsidR="00C224E5" w:rsidRPr="00C224E5">
          <w:rPr>
            <w:rFonts w:ascii="Calibri" w:eastAsia="Times New Roman" w:hAnsi="Calibri" w:cs="Tahoma"/>
            <w:color w:val="000000"/>
            <w:szCs w:val="24"/>
            <w:u w:val="double"/>
          </w:rPr>
          <w:t>January 23-25, 2017</w:t>
        </w:r>
      </w:hyperlink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C224E5" w:rsidRPr="00C224E5">
        <w:rPr>
          <w:rFonts w:ascii="Calibri" w:eastAsia="Times New Roman" w:hAnsi="Calibri" w:cs="Tahoma"/>
          <w:color w:val="000000"/>
          <w:szCs w:val="24"/>
          <w:lang w:val="it-IT"/>
        </w:rPr>
        <w:t>ICT Literacry Trainers' Training-Workshop for ALS Implementers</w:t>
      </w:r>
    </w:p>
    <w:p w:rsidR="00C224E5" w:rsidRPr="00C224E5" w:rsidRDefault="00435619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January, 2017 </w:t>
        </w:r>
      </w:hyperlink>
      <w:r w:rsidR="00C224E5" w:rsidRPr="00C224E5">
        <w:rPr>
          <w:rFonts w:ascii="Tahoma" w:hAnsi="Tahoma" w:cs="Tahoma"/>
          <w:sz w:val="20"/>
          <w:szCs w:val="24"/>
          <w:lang w:val="it-IT"/>
        </w:rPr>
        <w:t>-</w:t>
      </w:r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Schedule of Assessment and Resume of Classes for Cookery NC II and TM Level 1</w:t>
      </w:r>
    </w:p>
    <w:p w:rsidR="00C224E5" w:rsidRPr="00C224E5" w:rsidRDefault="00435619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9" w:history="1">
        <w:r w:rsidR="00C224E5" w:rsidRPr="00C224E5">
          <w:rPr>
            <w:rFonts w:ascii="Tahoma" w:eastAsia="Times New Roman" w:hAnsi="Tahoma" w:cs="Tahoma"/>
            <w:sz w:val="20"/>
            <w:szCs w:val="24"/>
            <w:u w:val="double"/>
          </w:rPr>
          <w:t>January 27-31, 2017</w:t>
        </w:r>
      </w:hyperlink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- Basic Training for Continuous Improvement Program(Batch 2)</w:t>
      </w:r>
    </w:p>
    <w:p w:rsidR="00A30526" w:rsidRPr="000D471D" w:rsidRDefault="00435619" w:rsidP="000D471D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sz w:val="20"/>
          <w:szCs w:val="24"/>
        </w:rPr>
      </w:pPr>
      <w:hyperlink r:id="rId10" w:history="1">
        <w:r w:rsidR="00C224E5" w:rsidRPr="000D471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25, 2017 -</w:t>
        </w:r>
      </w:hyperlink>
      <w:r w:rsidR="00C224E5" w:rsidRPr="000D471D">
        <w:rPr>
          <w:rFonts w:ascii="Tahoma" w:eastAsia="Times New Roman" w:hAnsi="Tahoma" w:cs="Tahoma"/>
          <w:color w:val="000000"/>
          <w:sz w:val="20"/>
          <w:szCs w:val="24"/>
        </w:rPr>
        <w:t xml:space="preserve"> Orientation Conference on the Utilization, Documentation, Monitoring and Implementation of DepEd Temporary Learning Spaces(TLS) for Schools Affected by Typhoon Nina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0D471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Febr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uary, 2017</w:t>
      </w:r>
    </w:p>
    <w:p w:rsidR="000D471D" w:rsidRDefault="000D471D" w:rsidP="000D471D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5-10, 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</w:t>
      </w: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20,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Exit Conference of Coaches, Asst. Coaches, Chaperons and Trainers of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 </w:t>
      </w: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24,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Provincial Orientation Conference on the Administration of the National Career Assessment Examination(NCAE) for School Year 2016-2017</w:t>
      </w: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hyperlink r:id="rId14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24-26,2017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0D471D" w:rsidRPr="000D4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471D" w:rsidRPr="000D471D">
        <w:rPr>
          <w:rFonts w:ascii="Calibri" w:eastAsia="Times New Roman" w:hAnsi="Calibri" w:cs="Calibri"/>
          <w:color w:val="000000"/>
        </w:rPr>
        <w:t xml:space="preserve"> Division Training-Workshop on Interdisciplinary Contextualization (Icon) for Science Education</w:t>
      </w: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15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21-25,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Feb 21(Sec Schools),22(Zone 1),23(Zone 2),24(Zone 3),25(Zone 4) - Orientation-Workshop on National School Building Inventory(NSBI) System for SY 2016-2017</w:t>
      </w:r>
    </w:p>
    <w:p w:rsidR="000D471D" w:rsidRPr="000D471D" w:rsidRDefault="00435619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  <w:lang w:val="it-IT"/>
        </w:rPr>
      </w:pPr>
      <w:hyperlink r:id="rId16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27,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</w:t>
      </w:r>
      <w:r w:rsidR="000D471D" w:rsidRPr="000D471D">
        <w:rPr>
          <w:rFonts w:ascii="Calibri" w:eastAsia="Times New Roman" w:hAnsi="Calibri" w:cs="Calibri"/>
          <w:color w:val="000000"/>
          <w:lang w:val="it-IT"/>
        </w:rPr>
        <w:t>One-day Orientation Conference of Local Writers on Evaluation and Validation of Culture-based Local Lesson Exemplars in Araling Panlipunan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E10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March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C22E10" w:rsidRDefault="00C22E10" w:rsidP="00C22E10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E10" w:rsidRDefault="00C22E10" w:rsidP="00C224E5"/>
    <w:p w:rsidR="00C22E10" w:rsidRDefault="00C22E10" w:rsidP="00C224E5"/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1-3,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- 3 Day Division Live-In Training-Workshop on Teaching Strategies and Assessment of Children with Special Needs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4, 2017 (8am)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Division LAC in Secondary Mathematics Program Implementation Assessment and Congress Planning Conference</w:t>
      </w:r>
    </w:p>
    <w:p w:rsidR="00C22E10" w:rsidRPr="00C22E10" w:rsidRDefault="00435619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9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March 4, 2017 (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1pm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)-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 xml:space="preserve"> Division LAC in 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Element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ary Mathematics Program Implementation Assessment and Congress Planning Conference</w:t>
      </w:r>
    </w:p>
    <w:p w:rsidR="00C22E10" w:rsidRPr="00C22E10" w:rsidRDefault="00435619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0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Regular Division MANCOM Meeting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Orientation and Planning Workshop on the Implementation of "Policy Guidelines for the Comprehensive Water, Sanitation and Hygiene in Schools(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WinS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 Program (</w:t>
      </w:r>
      <w:hyperlink r:id="rId22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Reset to March 13-14,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3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Writeshop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for Division Newsletter Production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4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Federation of Supreme Pupil Government (DFSPG) and Division Federation of Supreme Student Government(DFSSG)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5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14-15,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Two-Day Live-In Development and Validation of the Division Contextualization Matrix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6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17,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SY 2016-2017 My Bright Smile Global Calendar Art Contest of the Bright Smiles, Bright Futures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18,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Administration of English Proficiency Test(EPT) for Teacher-Applicants</w:t>
      </w:r>
    </w:p>
    <w:p w:rsidR="00C22E10" w:rsidRPr="00C22E10" w:rsidRDefault="00435619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20-24,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Reorientation on Cultural Mapping</w:t>
      </w:r>
    </w:p>
    <w:p w:rsidR="00C22E10" w:rsidRPr="00C22E10" w:rsidRDefault="00435619" w:rsidP="00C22E10">
      <w:pPr>
        <w:numPr>
          <w:ilvl w:val="0"/>
          <w:numId w:val="9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29" w:history="1">
        <w:r w:rsidR="00C22E10" w:rsidRPr="00C22E10">
          <w:rPr>
            <w:rFonts w:ascii="Calibri" w:eastAsia="Times New Roman" w:hAnsi="Calibri" w:cs="Tahoma"/>
            <w:color w:val="000000"/>
            <w:szCs w:val="24"/>
            <w:u w:val="double"/>
          </w:rPr>
          <w:t>March 24, 2017</w:t>
        </w:r>
      </w:hyperlink>
      <w:r w:rsidR="00C22E10" w:rsidRPr="00C22E10">
        <w:rPr>
          <w:rFonts w:ascii="Calibri" w:eastAsia="Times New Roman" w:hAnsi="Calibri" w:cs="Tahoma"/>
          <w:color w:val="000000"/>
          <w:szCs w:val="24"/>
        </w:rPr>
        <w:t xml:space="preserve"> - Division Mathematics Educators Congress Planning Conference</w:t>
      </w:r>
    </w:p>
    <w:p w:rsidR="00C22E10" w:rsidRPr="00C22E10" w:rsidRDefault="00C22E10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C22E10">
        <w:rPr>
          <w:rFonts w:ascii="Calibri" w:eastAsia="Times New Roman" w:hAnsi="Calibri" w:cs="Tahoma"/>
          <w:color w:val="000000"/>
          <w:szCs w:val="24"/>
        </w:rPr>
        <w:t xml:space="preserve"> </w:t>
      </w:r>
      <w:hyperlink r:id="rId30" w:history="1">
        <w:r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28, 2017</w:t>
        </w:r>
      </w:hyperlink>
      <w:r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Division Reading Recovery Completion Rites</w:t>
      </w:r>
    </w:p>
    <w:p w:rsidR="00C22E10" w:rsidRPr="00C22E10" w:rsidRDefault="00435619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3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30-31,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Division K to 12 Conference</w:t>
      </w:r>
    </w:p>
    <w:p w:rsidR="00C22E10" w:rsidRDefault="00C22E10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435619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ctivities for the Month of April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435619" w:rsidRPr="00435619" w:rsidRDefault="00435619" w:rsidP="00C224E5">
      <w:pPr>
        <w:rPr>
          <w:b/>
        </w:rPr>
      </w:pPr>
      <w:bookmarkStart w:id="0" w:name="_GoBack"/>
      <w:bookmarkEnd w:id="0"/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9-10, 2017</w:t>
        </w:r>
      </w:hyperlink>
      <w:r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Third Division Secondary Mathematics Educators Congress</w:t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10, 2017</w:t>
        </w:r>
      </w:hyperlink>
      <w:r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Conference of Secondary School NDEP Coordinators</w:t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  <w:u w:val="double"/>
        </w:rPr>
      </w:pPr>
      <w:hyperlink r:id="rId34" w:history="1">
        <w:r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April 10, 2017 </w:t>
        </w:r>
      </w:hyperlink>
      <w:r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- SDO Orientation on Drug Testing </w:t>
      </w:r>
      <w:proofErr w:type="gramStart"/>
      <w:r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Program  </w:t>
      </w:r>
      <w:proofErr w:type="gramEnd"/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begin"/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instrText>HYPERLINK 91</w:instrText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separate"/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(</w:t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  <w:t>Advisory No. 31 s. 2017 - Postponement of SDO Orientation on Drug Testing Program</w:t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)</w:t>
      </w:r>
      <w:r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end"/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5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20-21,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Second Division Elementary Mathematics Educators Congress</w:t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6" w:history="1">
        <w:r w:rsidRPr="00435619">
          <w:rPr>
            <w:rFonts w:ascii="Calibri" w:eastAsia="Times New Roman" w:hAnsi="Calibri" w:cs="Calibri"/>
            <w:color w:val="000000"/>
            <w:u w:val="double"/>
          </w:rPr>
          <w:t xml:space="preserve">April 22, 2017 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- </w:t>
      </w:r>
      <w:r w:rsidRPr="00435619">
        <w:rPr>
          <w:rFonts w:ascii="Calibri" w:eastAsia="Times New Roman" w:hAnsi="Calibri" w:cs="Calibri"/>
          <w:color w:val="000000"/>
          <w:lang w:val="it-IT"/>
        </w:rPr>
        <w:t>Division Continuous Improvement (CI) Symposium</w:t>
      </w:r>
      <w:r w:rsidRPr="00435619">
        <w:rPr>
          <w:rFonts w:ascii="Calibri" w:eastAsia="Times New Roman" w:hAnsi="Calibri" w:cs="Calibri"/>
          <w:color w:val="000000"/>
        </w:rPr>
        <w:t xml:space="preserve"> </w:t>
      </w:r>
      <w:hyperlink r:id="rId37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reset to April 29, 2017</w:t>
        </w:r>
      </w:hyperlink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8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23,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Conduct of English Proficiency Test (EPT)</w:t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9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24-29,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Live-In Training-Workshop on Action Research Preparation for Selected Master Teachers and School Heads </w:t>
      </w:r>
      <w:hyperlink r:id="rId40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(Advisory No. 30 s. 2017 - Reset on June 22-24, 2017 (Elem); June 20-July 1, 2017(Secondary)</w:t>
        </w:r>
      </w:hyperlink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1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24-28,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- 5-Day Division Live-In Training-workshop for </w:t>
      </w:r>
      <w:proofErr w:type="spellStart"/>
      <w:r w:rsidRPr="00435619">
        <w:rPr>
          <w:rFonts w:ascii="Calibri" w:eastAsia="Times New Roman" w:hAnsi="Calibri" w:cs="Calibri"/>
          <w:color w:val="000000"/>
        </w:rPr>
        <w:t>Multigrade</w:t>
      </w:r>
      <w:proofErr w:type="spellEnd"/>
      <w:r w:rsidRPr="00435619">
        <w:rPr>
          <w:rFonts w:ascii="Calibri" w:eastAsia="Times New Roman" w:hAnsi="Calibri" w:cs="Calibri"/>
          <w:color w:val="000000"/>
        </w:rPr>
        <w:t xml:space="preserve"> Teachers on the Utilization of Budget of </w:t>
      </w:r>
      <w:proofErr w:type="gramStart"/>
      <w:r w:rsidRPr="00435619">
        <w:rPr>
          <w:rFonts w:ascii="Calibri" w:eastAsia="Times New Roman" w:hAnsi="Calibri" w:cs="Calibri"/>
          <w:color w:val="000000"/>
        </w:rPr>
        <w:t>Work(</w:t>
      </w:r>
      <w:proofErr w:type="gramEnd"/>
      <w:r w:rsidRPr="00435619">
        <w:rPr>
          <w:rFonts w:ascii="Calibri" w:eastAsia="Times New Roman" w:hAnsi="Calibri" w:cs="Calibri"/>
          <w:color w:val="000000"/>
        </w:rPr>
        <w:t xml:space="preserve">BOW) and Leveled Readers Materials </w:t>
      </w:r>
      <w:hyperlink r:id="rId42" w:history="1">
        <w:r w:rsidRPr="00435619">
          <w:rPr>
            <w:rFonts w:ascii="Calibri" w:eastAsia="Times New Roman" w:hAnsi="Calibri" w:cs="Calibri"/>
            <w:color w:val="000000"/>
            <w:u w:val="double"/>
          </w:rPr>
          <w:t xml:space="preserve">Venue: </w:t>
        </w:r>
        <w:proofErr w:type="spellStart"/>
        <w:r w:rsidRPr="00435619">
          <w:rPr>
            <w:rFonts w:ascii="Calibri" w:eastAsia="Times New Roman" w:hAnsi="Calibri" w:cs="Calibri"/>
            <w:color w:val="000000"/>
            <w:u w:val="double"/>
          </w:rPr>
          <w:t>Amenia</w:t>
        </w:r>
        <w:proofErr w:type="spellEnd"/>
        <w:r w:rsidRPr="00435619">
          <w:rPr>
            <w:rFonts w:ascii="Calibri" w:eastAsia="Times New Roman" w:hAnsi="Calibri" w:cs="Calibri"/>
            <w:color w:val="000000"/>
            <w:u w:val="double"/>
          </w:rPr>
          <w:t xml:space="preserve"> Beach Resort</w:t>
        </w:r>
      </w:hyperlink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3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Division Evaluating Team on Search for the Outstanding </w:t>
      </w:r>
      <w:proofErr w:type="spellStart"/>
      <w:r w:rsidRPr="00435619">
        <w:rPr>
          <w:rFonts w:ascii="Calibri" w:eastAsia="Times New Roman" w:hAnsi="Calibri" w:cs="Calibri"/>
          <w:color w:val="000000"/>
        </w:rPr>
        <w:t>Barkada</w:t>
      </w:r>
      <w:proofErr w:type="spellEnd"/>
      <w:r w:rsidRPr="0043561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435619">
        <w:rPr>
          <w:rFonts w:ascii="Calibri" w:eastAsia="Times New Roman" w:hAnsi="Calibri" w:cs="Calibri"/>
          <w:color w:val="000000"/>
        </w:rPr>
        <w:t>Kontra</w:t>
      </w:r>
      <w:proofErr w:type="spellEnd"/>
      <w:r w:rsidRPr="00435619">
        <w:rPr>
          <w:rFonts w:ascii="Calibri" w:eastAsia="Times New Roman" w:hAnsi="Calibri" w:cs="Calibri"/>
          <w:color w:val="000000"/>
        </w:rPr>
        <w:t xml:space="preserve"> (BKD) Implementers in Secondary Schools for School Year (SY) 2016-2017</w:t>
      </w:r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4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 - </w:t>
      </w:r>
      <w:r w:rsidRPr="00435619">
        <w:rPr>
          <w:rFonts w:ascii="Calibri" w:eastAsia="Times New Roman" w:hAnsi="Calibri" w:cs="Calibri"/>
          <w:color w:val="000000"/>
          <w:lang w:val="it-IT"/>
        </w:rPr>
        <w:t>Division Re-orientation Workshop on the Learning and Development Planning</w:t>
      </w:r>
      <w:hyperlink r:id="rId45" w:history="1">
        <w:r w:rsidRPr="00435619">
          <w:rPr>
            <w:rFonts w:ascii="Calibri" w:eastAsia="Times New Roman" w:hAnsi="Calibri" w:cs="Calibri"/>
            <w:color w:val="000000"/>
            <w:u w:val="double"/>
          </w:rPr>
          <w:t xml:space="preserve"> reset to April 24-25, 2017</w:t>
        </w:r>
      </w:hyperlink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435619">
        <w:rPr>
          <w:rFonts w:ascii="Calibri" w:eastAsia="Times New Roman" w:hAnsi="Calibri" w:cs="Calibri"/>
          <w:color w:val="000000"/>
        </w:rPr>
        <w:t>April 26-27, 2017 - Orientation-Workshop on the Quality Assurance of Learning Resources</w:t>
      </w:r>
    </w:p>
    <w:p w:rsidR="00435619" w:rsidRDefault="00435619" w:rsidP="00435619">
      <w:hyperlink r:id="rId46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April 24-26, 2017(School Heads); April 27-29, 2017 (SDO Personnel)</w:t>
        </w:r>
      </w:hyperlink>
      <w:r w:rsidRPr="00435619">
        <w:rPr>
          <w:rFonts w:ascii="Calibri" w:eastAsia="Times New Roman" w:hAnsi="Calibri" w:cs="Calibri"/>
          <w:color w:val="000000"/>
        </w:rPr>
        <w:t xml:space="preserve">- Division ICT Literacy Training-Workshop for School Heads and SDO Personnel(Windows 10, MS Office 2016 Updates and Google Apps for Education) </w:t>
      </w:r>
      <w:hyperlink r:id="rId47" w:history="1">
        <w:r w:rsidRPr="00435619">
          <w:rPr>
            <w:rFonts w:ascii="Calibri" w:eastAsia="Times New Roman" w:hAnsi="Calibri" w:cs="Calibri"/>
            <w:color w:val="000000"/>
            <w:u w:val="double"/>
          </w:rPr>
          <w:t>reset to May 29-31, 2017(Schools Heads); June 15-17, 2017 (SDO Personnel)</w:t>
        </w:r>
      </w:hyperlink>
    </w:p>
    <w:p w:rsidR="00435619" w:rsidRDefault="00435619" w:rsidP="00C224E5"/>
    <w:p w:rsidR="00435619" w:rsidRDefault="00435619" w:rsidP="00C224E5"/>
    <w:sectPr w:rsidR="00435619" w:rsidSect="00C22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EC1A"/>
    <w:multiLevelType w:val="multilevel"/>
    <w:tmpl w:val="00000337"/>
    <w:name w:val="List385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EC1C"/>
    <w:multiLevelType w:val="multilevel"/>
    <w:tmpl w:val="00000339"/>
    <w:name w:val="List9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EC1D"/>
    <w:multiLevelType w:val="multilevel"/>
    <w:tmpl w:val="0000033A"/>
    <w:name w:val="List45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EC1E"/>
    <w:multiLevelType w:val="multilevel"/>
    <w:tmpl w:val="0000033B"/>
    <w:name w:val="List290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C3E"/>
    <w:multiLevelType w:val="multilevel"/>
    <w:tmpl w:val="0000035B"/>
    <w:name w:val="List1969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C3F"/>
    <w:multiLevelType w:val="multilevel"/>
    <w:tmpl w:val="0000035C"/>
    <w:name w:val="List485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C40"/>
    <w:multiLevelType w:val="multilevel"/>
    <w:tmpl w:val="0000035D"/>
    <w:name w:val="List2970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C4B"/>
    <w:multiLevelType w:val="multilevel"/>
    <w:tmpl w:val="00000368"/>
    <w:name w:val="List215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3A713970"/>
    <w:multiLevelType w:val="hybridMultilevel"/>
    <w:tmpl w:val="81CCD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8"/>
  </w:num>
  <w:num w:numId="6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5"/>
    <w:rsid w:val="000D471D"/>
    <w:rsid w:val="00101D9B"/>
    <w:rsid w:val="00435619"/>
    <w:rsid w:val="00A30526"/>
    <w:rsid w:val="00C224E5"/>
    <w:rsid w:val="00C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DC2D-9919-4452-8851-AF2F0D0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1" TargetMode="External"/><Relationship Id="rId18" Type="http://schemas.openxmlformats.org/officeDocument/2006/relationships/hyperlink" Target="71" TargetMode="External"/><Relationship Id="rId26" Type="http://schemas.openxmlformats.org/officeDocument/2006/relationships/hyperlink" Target="78" TargetMode="External"/><Relationship Id="rId39" Type="http://schemas.openxmlformats.org/officeDocument/2006/relationships/hyperlink" Target="81" TargetMode="External"/><Relationship Id="rId3" Type="http://schemas.openxmlformats.org/officeDocument/2006/relationships/settings" Target="settings.xml"/><Relationship Id="rId21" Type="http://schemas.openxmlformats.org/officeDocument/2006/relationships/hyperlink" Target="69" TargetMode="External"/><Relationship Id="rId34" Type="http://schemas.openxmlformats.org/officeDocument/2006/relationships/hyperlink" Target="89" TargetMode="External"/><Relationship Id="rId42" Type="http://schemas.openxmlformats.org/officeDocument/2006/relationships/hyperlink" Target="95" TargetMode="External"/><Relationship Id="rId47" Type="http://schemas.openxmlformats.org/officeDocument/2006/relationships/hyperlink" Target="97" TargetMode="External"/><Relationship Id="rId7" Type="http://schemas.openxmlformats.org/officeDocument/2006/relationships/hyperlink" Target="56" TargetMode="External"/><Relationship Id="rId12" Type="http://schemas.openxmlformats.org/officeDocument/2006/relationships/hyperlink" Target="64" TargetMode="External"/><Relationship Id="rId17" Type="http://schemas.openxmlformats.org/officeDocument/2006/relationships/hyperlink" Target="72" TargetMode="External"/><Relationship Id="rId25" Type="http://schemas.openxmlformats.org/officeDocument/2006/relationships/hyperlink" Target="77" TargetMode="External"/><Relationship Id="rId33" Type="http://schemas.openxmlformats.org/officeDocument/2006/relationships/hyperlink" Target="85" TargetMode="External"/><Relationship Id="rId38" Type="http://schemas.openxmlformats.org/officeDocument/2006/relationships/hyperlink" Target="88" TargetMode="External"/><Relationship Id="rId46" Type="http://schemas.openxmlformats.org/officeDocument/2006/relationships/hyperlink" Target="87" TargetMode="External"/><Relationship Id="rId2" Type="http://schemas.openxmlformats.org/officeDocument/2006/relationships/styles" Target="styles.xml"/><Relationship Id="rId16" Type="http://schemas.openxmlformats.org/officeDocument/2006/relationships/hyperlink" Target="65" TargetMode="External"/><Relationship Id="rId20" Type="http://schemas.openxmlformats.org/officeDocument/2006/relationships/hyperlink" Target="75" TargetMode="External"/><Relationship Id="rId29" Type="http://schemas.openxmlformats.org/officeDocument/2006/relationships/hyperlink" Target="80" TargetMode="External"/><Relationship Id="rId41" Type="http://schemas.openxmlformats.org/officeDocument/2006/relationships/hyperlink" Target="86" TargetMode="External"/><Relationship Id="rId1" Type="http://schemas.openxmlformats.org/officeDocument/2006/relationships/numbering" Target="numbering.xml"/><Relationship Id="rId6" Type="http://schemas.openxmlformats.org/officeDocument/2006/relationships/hyperlink" Target="54" TargetMode="External"/><Relationship Id="rId11" Type="http://schemas.openxmlformats.org/officeDocument/2006/relationships/hyperlink" Target="60" TargetMode="External"/><Relationship Id="rId24" Type="http://schemas.openxmlformats.org/officeDocument/2006/relationships/hyperlink" Target="68" TargetMode="External"/><Relationship Id="rId32" Type="http://schemas.openxmlformats.org/officeDocument/2006/relationships/hyperlink" Target="83" TargetMode="External"/><Relationship Id="rId37" Type="http://schemas.openxmlformats.org/officeDocument/2006/relationships/hyperlink" Target="94" TargetMode="External"/><Relationship Id="rId40" Type="http://schemas.openxmlformats.org/officeDocument/2006/relationships/hyperlink" Target="90" TargetMode="External"/><Relationship Id="rId45" Type="http://schemas.openxmlformats.org/officeDocument/2006/relationships/hyperlink" Target="96" TargetMode="External"/><Relationship Id="rId5" Type="http://schemas.openxmlformats.org/officeDocument/2006/relationships/hyperlink" Target="53" TargetMode="External"/><Relationship Id="rId15" Type="http://schemas.openxmlformats.org/officeDocument/2006/relationships/hyperlink" Target="63" TargetMode="External"/><Relationship Id="rId23" Type="http://schemas.openxmlformats.org/officeDocument/2006/relationships/hyperlink" Target="76" TargetMode="External"/><Relationship Id="rId28" Type="http://schemas.openxmlformats.org/officeDocument/2006/relationships/hyperlink" Target="66" TargetMode="External"/><Relationship Id="rId36" Type="http://schemas.openxmlformats.org/officeDocument/2006/relationships/hyperlink" Target="92" TargetMode="External"/><Relationship Id="rId49" Type="http://schemas.openxmlformats.org/officeDocument/2006/relationships/theme" Target="theme/theme1.xml"/><Relationship Id="rId10" Type="http://schemas.openxmlformats.org/officeDocument/2006/relationships/hyperlink" Target="58" TargetMode="External"/><Relationship Id="rId19" Type="http://schemas.openxmlformats.org/officeDocument/2006/relationships/hyperlink" Target="70" TargetMode="External"/><Relationship Id="rId31" Type="http://schemas.openxmlformats.org/officeDocument/2006/relationships/hyperlink" Target="79" TargetMode="External"/><Relationship Id="rId44" Type="http://schemas.openxmlformats.org/officeDocument/2006/relationships/hyperlink" Target="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7" TargetMode="External"/><Relationship Id="rId14" Type="http://schemas.openxmlformats.org/officeDocument/2006/relationships/hyperlink" Target="62" TargetMode="External"/><Relationship Id="rId22" Type="http://schemas.openxmlformats.org/officeDocument/2006/relationships/hyperlink" Target="74" TargetMode="External"/><Relationship Id="rId27" Type="http://schemas.openxmlformats.org/officeDocument/2006/relationships/hyperlink" Target="67" TargetMode="External"/><Relationship Id="rId30" Type="http://schemas.openxmlformats.org/officeDocument/2006/relationships/hyperlink" Target="73" TargetMode="External"/><Relationship Id="rId35" Type="http://schemas.openxmlformats.org/officeDocument/2006/relationships/hyperlink" Target="82" TargetMode="External"/><Relationship Id="rId43" Type="http://schemas.openxmlformats.org/officeDocument/2006/relationships/hyperlink" Target="84" TargetMode="External"/><Relationship Id="rId48" Type="http://schemas.openxmlformats.org/officeDocument/2006/relationships/fontTable" Target="fontTable.xml"/><Relationship Id="rId8" Type="http://schemas.openxmlformats.org/officeDocument/2006/relationships/hyperlink" Target="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METICA</dc:creator>
  <cp:keywords/>
  <dc:description/>
  <cp:lastModifiedBy>JENNIFER METICA</cp:lastModifiedBy>
  <cp:revision>5</cp:revision>
  <dcterms:created xsi:type="dcterms:W3CDTF">2017-02-03T07:52:00Z</dcterms:created>
  <dcterms:modified xsi:type="dcterms:W3CDTF">2017-05-02T05:14:00Z</dcterms:modified>
</cp:coreProperties>
</file>